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ООО «АТЦ Садовники»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Редакция от 16 сентября 2026 г.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Я, субъект персональных данных, свободно, своей волей и в своем интересе предоставляю ООО «АТЦ Садовники» (ИНН 7725818357, ОГРН 1147746110247), юридический адрес: 115487, г. Москва, ул. Садовники, д. 11А, стр. 9, далее — «Оператор», согласие на обработку моих персональных данных на условиях, изложенных ниже.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1. Цели обработки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Персональные данные могут обрабатываться для: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— обработки моей заявки или записи на обслуживание;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— связи со мной по вопросам оказания услуг;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— подготовки и направления ответа на обращение;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— заключения и исполнения договора;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— обработки претензий, запросов и иных сообщений;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— обработки направленного мною отзыва, его проверки, модерации и подготовки к публикации;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— иных действий, непосредственно связанных с запросом, который я направил Оператору.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Настоящее согласие не является согласием на получение рекламных сообщений. Для рекламно-информационных рассылок используется отдельное согласие.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2. Перечень персональных данных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В зависимости от используемой формы и содержания моего обращения Оператор вправе обрабатывать: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— имя, фамилию и отчество, если я их указал;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— номер телефона;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— адрес электронной почты;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— сведения об автомобиле;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— текст обращения, заявки, претензии или отзыва;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— иные сведения, которые я добровольно сообщил Оператору и которые необходимы для достижения соответствующей цели обработки.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Оператор не должен обрабатывать избыточные сведения, не требующиеся для достижения заявленной цели.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3. Действия с персональными данными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Я разрешаю Оператору осуществлять сбор, запись, систематизацию, накопление, хранение, уточнение, извлечение, использование, предоставление в случаях, необходимых для исполнения моего запроса или предусмотренных законом, обезличивание, блокирование, удаление и уничтожение персональных данных.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Обработка может осуществляться как с использованием средств автоматизации, так и без их использования.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4. Обработка отзывов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Если я направляю отзыв, Оператор вправе использовать предоставленные мною данные для проверки отзыва, связи со мной, внутреннего контроля качества, анализа клиентского опыта и подготовки отзыва к публикации.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До публикации Оператор обязан исключить из публичной версии отзыва номер телефона, адрес электронной почты, адрес проживания, паспортные данные, банковские реквизиты, государственный регистрационный знак автомобиля, VIN и иные сведения, позволяющие прямо или косвенно определить конкретного клиента, если для их публикации отсутствует отдельное законное основание.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Оператор вправе опубликовать отзыв только в таком виде, при котором без использования дополнительной информации невозможно определить принадлежность опубликованных сведений конкретному субъекту персональных данных. В публичной версии может быть оставлено только имя автора и общие сведения об автомобиле, если в совокупности с текстом отзыва они не позволяют идентифицировать конкретное лицо.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Если текст отзыва или иные сведения позволяют определить автора либо третье лицо, Оператор вправе удалить, сократить или изменить такие сведения перед публикацией либо отказаться от публикации отзыва.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Настоящее согласие само по себе не предоставляет Оператору права распространять мои персональные данные неопределенному кругу лиц. Публикация допускается только после обезличивания либо при наличии отдельного законного основания на распространение.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5. Срок обработки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Персональные данные обрабатываются до достижения соответствующей цели обработки, истечения срока хранения, установленного законом или договором, либо до отзыва настоящего согласия, если у Оператора отсутствует иное законное основание для продолжения обработки.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6. Отзыв согласия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Я вправе отозвать настоящее согласие путем направления обращения на адрес электронной почты service@vws.ru.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После получения отзыва Оператор прекращает обработку персональных данных, основанную исключительно на согласии, если отсутствуют иные законные основания для продолжения обработки.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7. Подтверждение согласия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Согласие предоставляется путем совершения пользователем явного действия, подтверждающего его волю, в том числе путем установки отдельной отметки в чек-боксе рядом со ссылкой на настоящее Согласие до отправки формы.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Чек-бокс не должен быть отмечен заранее.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Рекомендуемый текст для форм сайта: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«Я даю согласие на обработку персональных данных».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Слова «согласие на обработку персональных данных» должны вести на страницу с настоящим документом.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8. Контакты Оператора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ООО «АТЦ Садовники»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ИНН: 7725818357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ОГРН: 1147746110247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Юридический адрес: 115487, г. Москва, ул. Садовники, д. 11А, стр. 9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Фактический адрес: 117545, г. Москва, 1-й Дорожный проезд, д. 5А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Электронная почта: service@vws.ru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Сайт: https://vws.ru/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1133.8582677165355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